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BC2F" w14:textId="77777777" w:rsidR="009E10E3" w:rsidRPr="00B76076" w:rsidRDefault="009E10E3" w:rsidP="009E10E3">
      <w:pPr>
        <w:spacing w:line="240" w:lineRule="auto"/>
        <w:rPr>
          <w:rFonts w:ascii="Avenir Light" w:eastAsia="Arial Black" w:hAnsi="Avenir Light" w:cs="Arial Black"/>
          <w:color w:val="2F5496" w:themeColor="accent1" w:themeShade="BF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1D4E" wp14:editId="1492095D">
                <wp:simplePos x="0" y="0"/>
                <wp:positionH relativeFrom="column">
                  <wp:posOffset>3594735</wp:posOffset>
                </wp:positionH>
                <wp:positionV relativeFrom="paragraph">
                  <wp:posOffset>432</wp:posOffset>
                </wp:positionV>
                <wp:extent cx="3314700" cy="571500"/>
                <wp:effectExtent l="0" t="0" r="0" b="12700"/>
                <wp:wrapTight wrapText="bothSides">
                  <wp:wrapPolygon edited="0">
                    <wp:start x="166" y="0"/>
                    <wp:lineTo x="166" y="21120"/>
                    <wp:lineTo x="21186" y="21120"/>
                    <wp:lineTo x="21186" y="0"/>
                    <wp:lineTo x="16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24596" w14:textId="77777777" w:rsidR="009E10E3" w:rsidRPr="003E2BC9" w:rsidRDefault="009E10E3" w:rsidP="009E10E3">
                            <w:pPr>
                              <w:jc w:val="right"/>
                              <w:rPr>
                                <w:rFonts w:ascii="Avenir Medium" w:hAnsi="Avenir Medium"/>
                                <w:sz w:val="20"/>
                                <w:szCs w:val="20"/>
                              </w:rPr>
                            </w:pPr>
                            <w:r w:rsidRPr="003E2BC9">
                              <w:rPr>
                                <w:rFonts w:ascii="Avenir Medium" w:eastAsia="Calibri" w:hAnsi="Avenir Medium" w:cs="Calibri"/>
                                <w:sz w:val="20"/>
                                <w:szCs w:val="20"/>
                              </w:rPr>
                              <w:t xml:space="preserve">801.815.0921 - 1425 Bryan Ave, SLC UT 84105 </w:t>
                            </w:r>
                            <w:r w:rsidRPr="003E2BC9">
                              <w:rPr>
                                <w:rFonts w:ascii="Avenir Medium" w:hAnsi="Avenir Medium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7478F7" w14:textId="77777777" w:rsidR="009E10E3" w:rsidRPr="003E2BC9" w:rsidRDefault="009E10E3" w:rsidP="009E10E3">
                            <w:pPr>
                              <w:jc w:val="right"/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  <w:r w:rsidRPr="003E2BC9">
                              <w:rPr>
                                <w:rFonts w:ascii="Avenir Medium" w:hAnsi="Avenir Medium"/>
                                <w:sz w:val="20"/>
                                <w:szCs w:val="20"/>
                              </w:rPr>
                              <w:t>greg@gregsteele.net</w:t>
                            </w:r>
                            <w:r w:rsidRPr="003E2BC9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1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.05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16SqQIAAKM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U5&#13;&#10;nVKiWIMlehSdI9fQkalnp9U2Q9CDRpjrUI1VHvUWlT7pTprG/zEdgnbkeX/g1jvjqDw9TdJ5jCaO&#13;&#10;ttk8maGM7qOX29pY90FAQ7yQU4O1C5Sy3a11PXSE+McUrKq6DvWr1W8K9NlrRGiA/jbLMBIUPdLH&#13;&#10;FIrzYzmbT4v57GJyVsySSZrE55OiiKeTm1URF3G6Wl6k1z+HOMf7kaekTz1Ibl8L77VWn4VEKgMD&#13;&#10;XhGaWCxrQ3YM249xLpQL5IUIEe1RErN4y8UBH/II+b3lcs/I+DIod7jcVApM4PtV2OXXMWTZ47Fo&#13;&#10;R3l70XXrbmiVNZR77BQD/aRZzVcVlvOWWXfPDI4WdgCuC3eHH1lDm1MYJEo2YL7/Te/x2PFopaTF&#13;&#10;Uc2p/bZlRlBSf1Q4CxdJmvrZDocUK4oHc2xZH1vUtlkCliPBxaR5ED3e1aMoDTRPuFUK/yqamOL4&#13;&#10;dk7dKC5dv0BwK3FRFAGE06yZu1UPmnvXvjq+WR+7J2b00NEOO+gTjEPNsleN3WP9TQXF1oGsQtd7&#13;&#10;gntWB+JxE4S5GbaWXzXH54B62a2LXwAAAP//AwBQSwMEFAAGAAgAAAAhAG3EPUrfAAAADQEAAA8A&#13;&#10;AABkcnMvZG93bnJldi54bWxMj0FPwzAMhe9I/IfIk7ixpIhVXdd0QkxcQWyAxC1rvLZa41RNtpZ/&#13;&#10;j3uCi2Xrs5/fK7aT68QVh9B60pAsFQikytuWag0fh5f7DESIhqzpPKGGHwywLW9vCpNbP9I7Xvex&#13;&#10;FixCITcamhj7XMpQNehMWPoeidnJD85EHoda2sGMLO46+aBUKp1piT80psfnBqvz/uI0fL6evr8e&#13;&#10;1Vu9c6t+9JOS5NZS67vFtNtwedqAiDjFvwuYM7B/KNnY0V/IBtFpWKVpwqszEDNWWcbdUcNaJSDL&#13;&#10;Qv5PUf4CAAD//wMAUEsBAi0AFAAGAAgAAAAhALaDOJL+AAAA4QEAABMAAAAAAAAAAAAAAAAAAAAA&#13;&#10;AFtDb250ZW50X1R5cGVzXS54bWxQSwECLQAUAAYACAAAACEAOP0h/9YAAACUAQAACwAAAAAAAAAA&#13;&#10;AAAAAAAvAQAAX3JlbHMvLnJlbHNQSwECLQAUAAYACAAAACEAulNekqkCAACjBQAADgAAAAAAAAAA&#13;&#10;AAAAAAAuAgAAZHJzL2Uyb0RvYy54bWxQSwECLQAUAAYACAAAACEAbcQ9St8AAAANAQAADwAAAAAA&#13;&#10;AAAAAAAAAAADBQAAZHJzL2Rvd25yZXYueG1sUEsFBgAAAAAEAAQA8wAAAA8GAAAAAA==&#13;&#10;" filled="f" stroked="f">
                <v:textbox>
                  <w:txbxContent>
                    <w:p w14:paraId="74424596" w14:textId="77777777" w:rsidR="009E10E3" w:rsidRPr="003E2BC9" w:rsidRDefault="009E10E3" w:rsidP="009E10E3">
                      <w:pPr>
                        <w:jc w:val="right"/>
                        <w:rPr>
                          <w:rFonts w:ascii="Avenir Medium" w:hAnsi="Avenir Medium"/>
                          <w:sz w:val="20"/>
                          <w:szCs w:val="20"/>
                        </w:rPr>
                      </w:pPr>
                      <w:r w:rsidRPr="003E2BC9">
                        <w:rPr>
                          <w:rFonts w:ascii="Avenir Medium" w:eastAsia="Calibri" w:hAnsi="Avenir Medium" w:cs="Calibri"/>
                          <w:sz w:val="20"/>
                          <w:szCs w:val="20"/>
                        </w:rPr>
                        <w:t xml:space="preserve">801.815.0921 - 1425 Bryan Ave, SLC UT 84105 </w:t>
                      </w:r>
                      <w:r w:rsidRPr="003E2BC9">
                        <w:rPr>
                          <w:rFonts w:ascii="Avenir Medium" w:hAnsi="Avenir Medium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7478F7" w14:textId="77777777" w:rsidR="009E10E3" w:rsidRPr="003E2BC9" w:rsidRDefault="009E10E3" w:rsidP="009E10E3">
                      <w:pPr>
                        <w:jc w:val="right"/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  <w:r w:rsidRPr="003E2BC9">
                        <w:rPr>
                          <w:rFonts w:ascii="Avenir Medium" w:hAnsi="Avenir Medium"/>
                          <w:sz w:val="20"/>
                          <w:szCs w:val="20"/>
                        </w:rPr>
                        <w:t>greg@gregsteele.net</w:t>
                      </w:r>
                      <w:r w:rsidRPr="003E2BC9">
                        <w:rPr>
                          <w:rFonts w:ascii="Roboto Light" w:hAnsi="Roboto Ligh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70C0">
        <w:rPr>
          <w:rFonts w:ascii="Avenir Light" w:eastAsia="Arial Black" w:hAnsi="Avenir Light" w:cs="Arial Black"/>
          <w:color w:val="2F5496" w:themeColor="accent1" w:themeShade="BF"/>
          <w:sz w:val="54"/>
          <w:szCs w:val="54"/>
        </w:rPr>
        <w:t xml:space="preserve">GREG </w:t>
      </w:r>
      <w:r w:rsidRPr="00D370C0">
        <w:rPr>
          <w:rFonts w:ascii="Avenir Heavy" w:eastAsia="Arial Black" w:hAnsi="Avenir Heavy" w:cs="Arial Black"/>
          <w:color w:val="2F5496" w:themeColor="accent1" w:themeShade="BF"/>
          <w:sz w:val="54"/>
          <w:szCs w:val="54"/>
        </w:rPr>
        <w:t>STEELE</w:t>
      </w:r>
    </w:p>
    <w:p w14:paraId="3829072E" w14:textId="77777777" w:rsidR="0082126A" w:rsidRDefault="008212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B8EB" wp14:editId="011EDC1A">
                <wp:simplePos x="0" y="0"/>
                <wp:positionH relativeFrom="column">
                  <wp:posOffset>-58271</wp:posOffset>
                </wp:positionH>
                <wp:positionV relativeFrom="paragraph">
                  <wp:posOffset>104167</wp:posOffset>
                </wp:positionV>
                <wp:extent cx="6861607" cy="108"/>
                <wp:effectExtent l="0" t="0" r="222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607" cy="10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590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2pt" to="535.7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hNB8AEAAEUEAAAOAAAAZHJzL2Uyb0RvYy54bWysU02P2yAQvVfqf0DcG9vZbjay4uwhq+2l&#13;&#10;H1F3+wNYDDESMAjY2Pn3HbDjRNuqlapeMDAzb957Hjb3g9HkKHxQYBtaLUpKhOXQKnto6I/nxw9r&#13;&#10;SkJktmUarGjoSQR6v33/btO7WiyhA90KTxDEhrp3De1idHVRBN4Jw8ICnLAYlOANi3j0h6L1rEd0&#13;&#10;o4tlWa6KHnzrPHARAt4+jEG6zfhSCh6/SRlEJLqhyC3m1ef1Ja3FdsPqg2euU3yiwf6BhWHKYtMZ&#13;&#10;6oFFRl69+gXKKO4hgIwLDqYAKRUXWQOqqco3ap465kTWguYEN9sU/h8s/3rce6Laht5QYpnBX/QU&#13;&#10;PVOHLpIdWIsGgic3yafehRrTd3bvp1Nwe59ED9Kb9EU5ZMjenmZvxRAJx8vVelWtyjtKOMaqcp0Q&#13;&#10;i0up8yF+EmBI2jRUK5uEs5odP4c4pp5T0rW2pG/o8vZjWea0AFq1j0rrFMzDI3bakyPD3844Fzau&#13;&#10;cp5+NV+gHe/vbkusHrHnkkzqCg0paptARR6miUyyYhSfd/Gkxcjqu5BoJspdjrTSGL9lUk09tcXs&#13;&#10;VCaR91w46flT4ZR/YTUXV3/vOuo4dwYb52KjLPjfAcThTFmO+WjSle60fYH2lMciB3BWs4/Tu0qP&#13;&#10;4fqcyy+vf/sTAAD//wMAUEsDBBQABgAIAAAAIQCULC594AAAAA4BAAAPAAAAZHJzL2Rvd25yZXYu&#13;&#10;eG1sTE/BTsMwDL0j8Q+RkbhtyaapsK7phDaQ2I0VNIlb2pimWpNUTbaFv8cTB7hY9nv283vFOtme&#13;&#10;nXEMnXcSZlMBDF3jdedaCR/vL5NHYCEqp1XvHUr4xgDr8vamULn2F7fHcxVbRiIu5EqCiXHIOQ+N&#13;&#10;QavC1A/oiPvyo1WRxrHlelQXErc9nwuRcas6Rx+MGnBjsDlWJyvhzYjq9XPX4PM2S/XhuFnsquSl&#13;&#10;vL9L2xWVpxWwiCn+XcA1A/mHkozV/uR0YL2EyXJOm4RnC2BXXjzMqKt/EV4W/H+M8gcAAP//AwBQ&#13;&#10;SwECLQAUAAYACAAAACEAtoM4kv4AAADhAQAAEwAAAAAAAAAAAAAAAAAAAAAAW0NvbnRlbnRfVHlw&#13;&#10;ZXNdLnhtbFBLAQItABQABgAIAAAAIQA4/SH/1gAAAJQBAAALAAAAAAAAAAAAAAAAAC8BAABfcmVs&#13;&#10;cy8ucmVsc1BLAQItABQABgAIAAAAIQC5XhNB8AEAAEUEAAAOAAAAAAAAAAAAAAAAAC4CAABkcnMv&#13;&#10;ZTJvRG9jLnhtbFBLAQItABQABgAIAAAAIQCULC594AAAAA4BAAAPAAAAAAAAAAAAAAAAAEoEAABk&#13;&#10;cnMvZG93bnJldi54bWxQSwUGAAAAAAQABADzAAAAVwUAAAAA&#13;&#10;" strokecolor="#538135 [2409]" strokeweight="2pt">
                <v:stroke joinstyle="miter"/>
              </v:line>
            </w:pict>
          </mc:Fallback>
        </mc:AlternateContent>
      </w:r>
    </w:p>
    <w:p w14:paraId="19053AB8" w14:textId="77777777" w:rsidR="00F96960" w:rsidRDefault="00F96960" w:rsidP="0082126A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8AA517F" w14:textId="39D2CD04" w:rsidR="0082126A" w:rsidRDefault="0082126A" w:rsidP="0082126A">
      <w:pPr>
        <w:pStyle w:val="Normal1"/>
        <w:rPr>
          <w:rFonts w:ascii="Avenir Light" w:eastAsia="Calibri" w:hAnsi="Avenir Light" w:cs="Calibri"/>
        </w:rPr>
      </w:pPr>
      <w:r w:rsidRPr="00B34F47">
        <w:rPr>
          <w:rFonts w:ascii="Avenir Light" w:eastAsia="Calibri" w:hAnsi="Avenir Light" w:cs="Calibri"/>
        </w:rPr>
        <w:t xml:space="preserve">I am a highly technical project manager whose experience </w:t>
      </w:r>
      <w:r>
        <w:rPr>
          <w:rFonts w:ascii="Avenir Light" w:eastAsia="Calibri" w:hAnsi="Avenir Light" w:cs="Calibri"/>
        </w:rPr>
        <w:t>spans</w:t>
      </w:r>
      <w:r w:rsidRPr="00B34F47">
        <w:rPr>
          <w:rFonts w:ascii="Avenir Light" w:eastAsia="Calibri" w:hAnsi="Avenir Light" w:cs="Calibri"/>
        </w:rPr>
        <w:t xml:space="preserve"> </w:t>
      </w:r>
      <w:r>
        <w:rPr>
          <w:rFonts w:ascii="Avenir Light" w:eastAsia="Calibri" w:hAnsi="Avenir Light" w:cs="Calibri"/>
        </w:rPr>
        <w:t xml:space="preserve">from </w:t>
      </w:r>
      <w:r w:rsidRPr="00B34F47">
        <w:rPr>
          <w:rFonts w:ascii="Avenir Light" w:eastAsia="Calibri" w:hAnsi="Avenir Light" w:cs="Calibri"/>
        </w:rPr>
        <w:t xml:space="preserve">engineering to </w:t>
      </w:r>
      <w:r>
        <w:rPr>
          <w:rFonts w:ascii="Avenir Light" w:eastAsia="Calibri" w:hAnsi="Avenir Light" w:cs="Calibri"/>
        </w:rPr>
        <w:t>data-driven retail-</w:t>
      </w:r>
      <w:r w:rsidRPr="00B34F47">
        <w:rPr>
          <w:rFonts w:ascii="Avenir Light" w:eastAsia="Calibri" w:hAnsi="Avenir Light" w:cs="Calibri"/>
        </w:rPr>
        <w:t xml:space="preserve">oriented projects. I </w:t>
      </w:r>
      <w:r>
        <w:rPr>
          <w:rFonts w:ascii="Avenir Light" w:eastAsia="Calibri" w:hAnsi="Avenir Light" w:cs="Calibri"/>
        </w:rPr>
        <w:t>have worked in a range of environments, from</w:t>
      </w:r>
      <w:r w:rsidR="00A57392">
        <w:rPr>
          <w:rFonts w:ascii="Avenir Light" w:eastAsia="Calibri" w:hAnsi="Avenir Light" w:cs="Calibri"/>
        </w:rPr>
        <w:t xml:space="preserve"> single-</w:t>
      </w:r>
      <w:r w:rsidRPr="00B34F47">
        <w:rPr>
          <w:rFonts w:ascii="Avenir Light" w:eastAsia="Calibri" w:hAnsi="Avenir Light" w:cs="Calibri"/>
        </w:rPr>
        <w:t>digit startups to Fortune 5</w:t>
      </w:r>
      <w:r>
        <w:rPr>
          <w:rFonts w:ascii="Avenir Light" w:eastAsia="Calibri" w:hAnsi="Avenir Light" w:cs="Calibri"/>
        </w:rPr>
        <w:t xml:space="preserve">00 companies. I am a proactive </w:t>
      </w:r>
      <w:r w:rsidRPr="00B34F47">
        <w:rPr>
          <w:rFonts w:ascii="Avenir Light" w:eastAsia="Calibri" w:hAnsi="Avenir Light" w:cs="Calibri"/>
        </w:rPr>
        <w:t xml:space="preserve">problem-solver </w:t>
      </w:r>
      <w:r w:rsidR="003F62E3">
        <w:rPr>
          <w:rFonts w:ascii="Avenir Light" w:eastAsia="Calibri" w:hAnsi="Avenir Light" w:cs="Calibri"/>
        </w:rPr>
        <w:t>and continually expand</w:t>
      </w:r>
      <w:r w:rsidRPr="00B34F47">
        <w:rPr>
          <w:rFonts w:ascii="Avenir Light" w:eastAsia="Calibri" w:hAnsi="Avenir Light" w:cs="Calibri"/>
        </w:rPr>
        <w:t xml:space="preserve"> my expertise.</w:t>
      </w:r>
    </w:p>
    <w:p w14:paraId="22EECB49" w14:textId="77777777" w:rsidR="00F96960" w:rsidRDefault="00F96960" w:rsidP="0082126A">
      <w:pPr>
        <w:spacing w:line="240" w:lineRule="auto"/>
        <w:contextualSpacing/>
        <w:rPr>
          <w:rFonts w:ascii="Avenir Medium" w:hAnsi="Avenir Medium"/>
          <w:color w:val="2F5496" w:themeColor="accent1" w:themeShade="BF"/>
          <w:sz w:val="20"/>
          <w:szCs w:val="20"/>
        </w:rPr>
        <w:sectPr w:rsidR="00F96960" w:rsidSect="009E10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B43F1F" w14:textId="77777777" w:rsidR="00F96960" w:rsidRDefault="00F96960" w:rsidP="00F96960">
      <w:pPr>
        <w:rPr>
          <w:rFonts w:ascii="Avenir Medium" w:hAnsi="Avenir Medium"/>
          <w:color w:val="2F5496" w:themeColor="accent1" w:themeShade="BF"/>
          <w:sz w:val="20"/>
          <w:szCs w:val="20"/>
        </w:rPr>
      </w:pPr>
    </w:p>
    <w:p w14:paraId="70E66A91" w14:textId="77777777" w:rsidR="00F96960" w:rsidRPr="00F96960" w:rsidRDefault="00F96960" w:rsidP="00F96960">
      <w:pPr>
        <w:rPr>
          <w:rFonts w:ascii="Avenir Medium" w:hAnsi="Avenir Medium"/>
          <w:color w:val="2F5496" w:themeColor="accent1" w:themeShade="BF"/>
          <w:sz w:val="20"/>
          <w:szCs w:val="20"/>
        </w:rPr>
      </w:pPr>
      <w:r>
        <w:rPr>
          <w:rFonts w:ascii="Avenir Medium" w:hAnsi="Avenir Medium"/>
          <w:color w:val="2F5496" w:themeColor="accent1" w:themeShade="BF"/>
          <w:sz w:val="20"/>
          <w:szCs w:val="20"/>
        </w:rPr>
        <w:t>PROFESSIONAL E</w:t>
      </w:r>
      <w:r w:rsidRPr="000A6D31">
        <w:rPr>
          <w:rFonts w:ascii="Avenir Medium" w:hAnsi="Avenir Medium"/>
          <w:color w:val="2F5496" w:themeColor="accent1" w:themeShade="BF"/>
          <w:sz w:val="20"/>
          <w:szCs w:val="20"/>
        </w:rPr>
        <w:t xml:space="preserve">XPERIENCE </w:t>
      </w:r>
    </w:p>
    <w:p w14:paraId="779A5F2A" w14:textId="2DC1796C" w:rsidR="001B49F2" w:rsidRPr="00DD2F78" w:rsidRDefault="00850856" w:rsidP="001B49F2">
      <w:pPr>
        <w:spacing w:line="240" w:lineRule="auto"/>
        <w:contextualSpacing/>
        <w:rPr>
          <w:rFonts w:ascii="Avenir Light" w:hAnsi="Avenir Light"/>
          <w:i/>
          <w:color w:val="auto"/>
          <w:sz w:val="20"/>
          <w:szCs w:val="20"/>
        </w:rPr>
      </w:pPr>
      <w:r>
        <w:rPr>
          <w:rFonts w:ascii="Avenir Light" w:hAnsi="Avenir Light"/>
          <w:i/>
          <w:color w:val="auto"/>
          <w:sz w:val="20"/>
          <w:szCs w:val="20"/>
        </w:rPr>
        <w:t>Product Owner/</w:t>
      </w:r>
      <w:r w:rsidR="001B49F2">
        <w:rPr>
          <w:rFonts w:ascii="Avenir Light" w:hAnsi="Avenir Light"/>
          <w:i/>
          <w:color w:val="auto"/>
          <w:sz w:val="20"/>
          <w:szCs w:val="20"/>
        </w:rPr>
        <w:t>Technical Project Manager</w:t>
      </w:r>
      <w:r w:rsidR="001B49F2" w:rsidRPr="00BA6912">
        <w:rPr>
          <w:rFonts w:ascii="Avenir Light" w:hAnsi="Avenir Light"/>
          <w:i/>
          <w:color w:val="auto"/>
          <w:sz w:val="20"/>
          <w:szCs w:val="20"/>
        </w:rPr>
        <w:t xml:space="preserve">, </w:t>
      </w:r>
      <w:proofErr w:type="spellStart"/>
      <w:r w:rsidR="001B49F2">
        <w:rPr>
          <w:rFonts w:ascii="Avenir Medium" w:hAnsi="Avenir Medium"/>
          <w:color w:val="auto"/>
          <w:sz w:val="20"/>
          <w:szCs w:val="20"/>
        </w:rPr>
        <w:t>AllenComm</w:t>
      </w:r>
      <w:proofErr w:type="spellEnd"/>
      <w:r w:rsidR="001B49F2" w:rsidRPr="00BA6912">
        <w:rPr>
          <w:rFonts w:ascii="Avenir Medium" w:hAnsi="Avenir Medium"/>
          <w:color w:val="auto"/>
          <w:sz w:val="20"/>
          <w:szCs w:val="20"/>
        </w:rPr>
        <w:t>,</w:t>
      </w:r>
      <w:r w:rsidR="001B49F2" w:rsidRPr="00BA6912">
        <w:rPr>
          <w:rFonts w:ascii="Avenir Light" w:hAnsi="Avenir Light"/>
          <w:color w:val="auto"/>
          <w:sz w:val="20"/>
          <w:szCs w:val="20"/>
        </w:rPr>
        <w:t xml:space="preserve"> 201</w:t>
      </w:r>
      <w:r w:rsidR="001B49F2">
        <w:rPr>
          <w:rFonts w:ascii="Avenir Light" w:hAnsi="Avenir Light"/>
          <w:color w:val="auto"/>
          <w:sz w:val="20"/>
          <w:szCs w:val="20"/>
        </w:rPr>
        <w:t>7</w:t>
      </w:r>
      <w:r w:rsidR="001B49F2" w:rsidRPr="00BA6912">
        <w:rPr>
          <w:rFonts w:ascii="Avenir Light" w:hAnsi="Avenir Light"/>
          <w:color w:val="auto"/>
          <w:sz w:val="20"/>
          <w:szCs w:val="20"/>
        </w:rPr>
        <w:t>-</w:t>
      </w:r>
      <w:r w:rsidR="001B49F2">
        <w:rPr>
          <w:rFonts w:ascii="Avenir Light" w:hAnsi="Avenir Light"/>
          <w:color w:val="auto"/>
          <w:sz w:val="20"/>
          <w:szCs w:val="20"/>
        </w:rPr>
        <w:t>Present</w:t>
      </w:r>
    </w:p>
    <w:p w14:paraId="7841BDD3" w14:textId="2BB0F709" w:rsidR="001B49F2" w:rsidRPr="00D40F1E" w:rsidRDefault="001B49F2" w:rsidP="001B49F2">
      <w:pPr>
        <w:tabs>
          <w:tab w:val="left" w:pos="5310"/>
        </w:tabs>
        <w:spacing w:line="240" w:lineRule="auto"/>
        <w:ind w:left="360"/>
        <w:contextualSpacing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hAnsi="Avenir Light"/>
          <w:color w:val="auto"/>
          <w:sz w:val="18"/>
          <w:szCs w:val="18"/>
        </w:rPr>
        <w:t xml:space="preserve">Technical Project Manager for Allen Communications, running an Agile software development team creating customized Learning Management Systems to </w:t>
      </w:r>
      <w:r w:rsidR="00850856">
        <w:rPr>
          <w:rFonts w:ascii="Avenir Light" w:hAnsi="Avenir Light"/>
          <w:color w:val="auto"/>
          <w:sz w:val="18"/>
          <w:szCs w:val="18"/>
        </w:rPr>
        <w:t xml:space="preserve">deliver an excellent </w:t>
      </w:r>
      <w:r w:rsidR="00850856" w:rsidRPr="00D40F1E">
        <w:rPr>
          <w:rFonts w:ascii="Avenir Light" w:hAnsi="Avenir Light"/>
          <w:color w:val="auto"/>
          <w:sz w:val="18"/>
          <w:szCs w:val="18"/>
        </w:rPr>
        <w:t>end users’ experience</w:t>
      </w:r>
      <w:r w:rsidR="00850856">
        <w:rPr>
          <w:rFonts w:ascii="Avenir Light" w:hAnsi="Avenir Light"/>
          <w:color w:val="auto"/>
          <w:sz w:val="18"/>
          <w:szCs w:val="18"/>
        </w:rPr>
        <w:t xml:space="preserve"> and </w:t>
      </w:r>
      <w:r w:rsidR="00D40F1E">
        <w:rPr>
          <w:rFonts w:ascii="Avenir Light" w:hAnsi="Avenir Light"/>
          <w:color w:val="auto"/>
          <w:sz w:val="18"/>
          <w:szCs w:val="18"/>
        </w:rPr>
        <w:t>s</w:t>
      </w:r>
      <w:r w:rsidR="00850856">
        <w:rPr>
          <w:rFonts w:ascii="Avenir Light" w:hAnsi="Avenir Light"/>
          <w:color w:val="auto"/>
          <w:sz w:val="18"/>
          <w:szCs w:val="18"/>
        </w:rPr>
        <w:t>ervice</w:t>
      </w:r>
      <w:r w:rsidRPr="00D40F1E">
        <w:rPr>
          <w:rFonts w:ascii="Avenir Light" w:hAnsi="Avenir Light"/>
          <w:color w:val="auto"/>
          <w:sz w:val="18"/>
          <w:szCs w:val="18"/>
        </w:rPr>
        <w:t xml:space="preserve"> </w:t>
      </w:r>
      <w:r w:rsidR="00A57392" w:rsidRPr="00D40F1E">
        <w:rPr>
          <w:rFonts w:ascii="Avenir Light" w:hAnsi="Avenir Light"/>
          <w:color w:val="auto"/>
          <w:sz w:val="18"/>
          <w:szCs w:val="18"/>
        </w:rPr>
        <w:t>our</w:t>
      </w:r>
      <w:r w:rsidRPr="00D40F1E">
        <w:rPr>
          <w:rFonts w:ascii="Avenir Light" w:hAnsi="Avenir Light"/>
          <w:color w:val="auto"/>
          <w:sz w:val="18"/>
          <w:szCs w:val="18"/>
        </w:rPr>
        <w:t xml:space="preserve"> clien</w:t>
      </w:r>
      <w:r w:rsidR="00D40F1E">
        <w:rPr>
          <w:rFonts w:ascii="Avenir Light" w:hAnsi="Avenir Light"/>
          <w:color w:val="auto"/>
          <w:sz w:val="18"/>
          <w:szCs w:val="18"/>
        </w:rPr>
        <w:t>t</w:t>
      </w:r>
      <w:r w:rsidR="00A57392" w:rsidRPr="00D40F1E">
        <w:rPr>
          <w:rFonts w:ascii="Avenir Light" w:hAnsi="Avenir Light"/>
          <w:color w:val="auto"/>
          <w:sz w:val="18"/>
          <w:szCs w:val="18"/>
        </w:rPr>
        <w:t>s</w:t>
      </w:r>
      <w:r w:rsidR="00D40F1E">
        <w:rPr>
          <w:rFonts w:ascii="Avenir Light" w:hAnsi="Avenir Light"/>
          <w:color w:val="auto"/>
          <w:sz w:val="18"/>
          <w:szCs w:val="18"/>
        </w:rPr>
        <w:t>’</w:t>
      </w:r>
      <w:r w:rsidR="00A57392" w:rsidRPr="00D40F1E">
        <w:rPr>
          <w:rFonts w:ascii="Avenir Light" w:hAnsi="Avenir Light"/>
          <w:color w:val="auto"/>
          <w:sz w:val="18"/>
          <w:szCs w:val="18"/>
        </w:rPr>
        <w:t xml:space="preserve"> business needs</w:t>
      </w:r>
      <w:r w:rsidRPr="00D40F1E">
        <w:rPr>
          <w:rFonts w:ascii="Avenir Light" w:hAnsi="Avenir Light"/>
          <w:color w:val="auto"/>
          <w:sz w:val="18"/>
          <w:szCs w:val="18"/>
        </w:rPr>
        <w:t xml:space="preserve">. </w:t>
      </w:r>
    </w:p>
    <w:p w14:paraId="0D1C3354" w14:textId="2F289BAA" w:rsidR="001B49F2" w:rsidRPr="00D40F1E" w:rsidRDefault="001B49F2" w:rsidP="004C7FBC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Established project </w:t>
      </w:r>
      <w:r w:rsidR="00850856">
        <w:rPr>
          <w:rFonts w:ascii="Avenir Light" w:eastAsia="Calibri" w:hAnsi="Avenir Light" w:cs="Calibri"/>
          <w:sz w:val="18"/>
          <w:szCs w:val="18"/>
        </w:rPr>
        <w:t>KPIs</w:t>
      </w:r>
      <w:r w:rsidRPr="00D40F1E">
        <w:rPr>
          <w:rFonts w:ascii="Avenir Light" w:eastAsia="Calibri" w:hAnsi="Avenir Light" w:cs="Calibri"/>
          <w:sz w:val="18"/>
          <w:szCs w:val="18"/>
        </w:rPr>
        <w:t xml:space="preserve"> with client</w:t>
      </w:r>
      <w:r w:rsidR="004C7FBC" w:rsidRPr="00D40F1E">
        <w:rPr>
          <w:rFonts w:ascii="Avenir Light" w:eastAsia="Calibri" w:hAnsi="Avenir Light" w:cs="Calibri"/>
          <w:sz w:val="18"/>
          <w:szCs w:val="18"/>
        </w:rPr>
        <w:t xml:space="preserve"> while d</w:t>
      </w:r>
      <w:r w:rsidRPr="00D40F1E">
        <w:rPr>
          <w:rFonts w:ascii="Avenir Light" w:eastAsia="Calibri" w:hAnsi="Avenir Light" w:cs="Calibri"/>
          <w:sz w:val="18"/>
          <w:szCs w:val="18"/>
        </w:rPr>
        <w:t>efin</w:t>
      </w:r>
      <w:r w:rsidR="004C7FBC" w:rsidRPr="00D40F1E">
        <w:rPr>
          <w:rFonts w:ascii="Avenir Light" w:eastAsia="Calibri" w:hAnsi="Avenir Light" w:cs="Calibri"/>
          <w:sz w:val="18"/>
          <w:szCs w:val="18"/>
        </w:rPr>
        <w:t>ing</w:t>
      </w:r>
      <w:r w:rsidRPr="00D40F1E">
        <w:rPr>
          <w:rFonts w:ascii="Avenir Light" w:eastAsia="Calibri" w:hAnsi="Avenir Light" w:cs="Calibri"/>
          <w:sz w:val="18"/>
          <w:szCs w:val="18"/>
        </w:rPr>
        <w:t xml:space="preserve"> technical requirements, solution implementation, a</w:t>
      </w:r>
      <w:r w:rsidR="004C7FBC" w:rsidRPr="00D40F1E">
        <w:rPr>
          <w:rFonts w:ascii="Avenir Light" w:eastAsia="Calibri" w:hAnsi="Avenir Light" w:cs="Calibri"/>
          <w:sz w:val="18"/>
          <w:szCs w:val="18"/>
        </w:rPr>
        <w:t>nd project deliverables</w:t>
      </w:r>
      <w:r w:rsidR="00A57392" w:rsidRPr="00D40F1E">
        <w:rPr>
          <w:rFonts w:ascii="Avenir Light" w:eastAsia="Calibri" w:hAnsi="Avenir Light" w:cs="Calibri"/>
          <w:sz w:val="18"/>
          <w:szCs w:val="18"/>
        </w:rPr>
        <w:t>.</w:t>
      </w:r>
    </w:p>
    <w:p w14:paraId="232CE81E" w14:textId="6E0C5040" w:rsidR="001B49F2" w:rsidRPr="00D40F1E" w:rsidRDefault="008D2879" w:rsidP="001B49F2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>
        <w:rPr>
          <w:rFonts w:ascii="Avenir Light" w:hAnsi="Avenir Light"/>
          <w:color w:val="auto"/>
          <w:sz w:val="18"/>
          <w:szCs w:val="18"/>
        </w:rPr>
        <w:t>Ran an agile development team including s</w:t>
      </w:r>
      <w:r w:rsidR="001B49F2" w:rsidRPr="00D40F1E">
        <w:rPr>
          <w:rFonts w:ascii="Avenir Light" w:hAnsi="Avenir Light"/>
          <w:color w:val="auto"/>
          <w:sz w:val="18"/>
          <w:szCs w:val="18"/>
        </w:rPr>
        <w:t>print planning and management of 1</w:t>
      </w:r>
      <w:r>
        <w:rPr>
          <w:rFonts w:ascii="Avenir Light" w:hAnsi="Avenir Light"/>
          <w:color w:val="auto"/>
          <w:sz w:val="18"/>
          <w:szCs w:val="18"/>
        </w:rPr>
        <w:t>5</w:t>
      </w:r>
      <w:r w:rsidR="001B49F2" w:rsidRPr="00D40F1E">
        <w:rPr>
          <w:rFonts w:ascii="Avenir Light" w:hAnsi="Avenir Light"/>
          <w:color w:val="auto"/>
          <w:sz w:val="18"/>
          <w:szCs w:val="18"/>
        </w:rPr>
        <w:t>+ concurrent client projects</w:t>
      </w:r>
      <w:r w:rsidR="004C7FBC" w:rsidRPr="00D40F1E">
        <w:rPr>
          <w:rFonts w:ascii="Avenir Light" w:hAnsi="Avenir Light"/>
          <w:color w:val="auto"/>
          <w:sz w:val="18"/>
          <w:szCs w:val="18"/>
        </w:rPr>
        <w:t>/timelines/codebase</w:t>
      </w:r>
      <w:r>
        <w:rPr>
          <w:rFonts w:ascii="Avenir Light" w:hAnsi="Avenir Light"/>
          <w:color w:val="auto"/>
          <w:sz w:val="18"/>
          <w:szCs w:val="18"/>
        </w:rPr>
        <w:t>s</w:t>
      </w:r>
      <w:r w:rsidR="00A57392" w:rsidRPr="00D40F1E">
        <w:rPr>
          <w:rFonts w:ascii="Avenir Light" w:hAnsi="Avenir Light"/>
          <w:color w:val="auto"/>
          <w:sz w:val="18"/>
          <w:szCs w:val="18"/>
        </w:rPr>
        <w:t>.</w:t>
      </w:r>
    </w:p>
    <w:p w14:paraId="41AAD134" w14:textId="0751241A" w:rsidR="001B49F2" w:rsidRPr="00D40F1E" w:rsidRDefault="004C7FBC" w:rsidP="001B49F2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Owned</w:t>
      </w:r>
      <w:r w:rsidR="001B49F2" w:rsidRPr="00D40F1E">
        <w:rPr>
          <w:rFonts w:ascii="Avenir Light" w:eastAsia="Calibri" w:hAnsi="Avenir Light" w:cs="Calibri"/>
          <w:sz w:val="18"/>
          <w:szCs w:val="18"/>
        </w:rPr>
        <w:t xml:space="preserve"> product backlog</w:t>
      </w:r>
      <w:r w:rsidRPr="00D40F1E">
        <w:rPr>
          <w:rFonts w:ascii="Avenir Light" w:eastAsia="Calibri" w:hAnsi="Avenir Light" w:cs="Calibri"/>
          <w:sz w:val="18"/>
          <w:szCs w:val="18"/>
        </w:rPr>
        <w:t xml:space="preserve"> and enhancements pipeline</w:t>
      </w:r>
      <w:r w:rsidR="00A57392" w:rsidRPr="00D40F1E">
        <w:rPr>
          <w:rFonts w:ascii="Avenir Light" w:eastAsia="Calibri" w:hAnsi="Avenir Light" w:cs="Calibri"/>
          <w:sz w:val="18"/>
          <w:szCs w:val="18"/>
        </w:rPr>
        <w:t>.</w:t>
      </w:r>
    </w:p>
    <w:p w14:paraId="5B3C9146" w14:textId="378DA9BE" w:rsidR="001B49F2" w:rsidRPr="00D40F1E" w:rsidRDefault="004C7FBC" w:rsidP="001B49F2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Coordinated and supervised</w:t>
      </w:r>
      <w:r w:rsidR="001B49F2" w:rsidRPr="00D40F1E">
        <w:rPr>
          <w:rFonts w:ascii="Avenir Light" w:eastAsia="Calibri" w:hAnsi="Avenir Light" w:cs="Calibri"/>
          <w:sz w:val="18"/>
          <w:szCs w:val="18"/>
        </w:rPr>
        <w:t xml:space="preserve"> a team of developers and support staff.</w:t>
      </w:r>
    </w:p>
    <w:p w14:paraId="10529F4B" w14:textId="53A97CC5" w:rsidR="004C7FBC" w:rsidRPr="00D40F1E" w:rsidRDefault="004C7FBC" w:rsidP="001B49F2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hAnsi="Avenir Light"/>
          <w:color w:val="auto"/>
          <w:sz w:val="18"/>
          <w:szCs w:val="18"/>
        </w:rPr>
        <w:t>Drove p</w:t>
      </w:r>
      <w:bookmarkStart w:id="0" w:name="_GoBack"/>
      <w:bookmarkEnd w:id="0"/>
      <w:r w:rsidRPr="00D40F1E">
        <w:rPr>
          <w:rFonts w:ascii="Avenir Light" w:hAnsi="Avenir Light"/>
          <w:color w:val="auto"/>
          <w:sz w:val="18"/>
          <w:szCs w:val="18"/>
        </w:rPr>
        <w:t>rocess change to improve quality and consistency of work delivered to clients</w:t>
      </w:r>
      <w:r w:rsidR="00A57392" w:rsidRPr="00D40F1E">
        <w:rPr>
          <w:rFonts w:ascii="Avenir Light" w:hAnsi="Avenir Light"/>
          <w:color w:val="auto"/>
          <w:sz w:val="18"/>
          <w:szCs w:val="18"/>
        </w:rPr>
        <w:t>.</w:t>
      </w:r>
    </w:p>
    <w:p w14:paraId="52932281" w14:textId="50296C5B" w:rsidR="00F96960" w:rsidRPr="001B49F2" w:rsidRDefault="00F96960" w:rsidP="001B49F2">
      <w:pPr>
        <w:tabs>
          <w:tab w:val="left" w:pos="5310"/>
        </w:tabs>
        <w:spacing w:line="240" w:lineRule="auto"/>
        <w:rPr>
          <w:rFonts w:ascii="Avenir Light" w:hAnsi="Avenir Light"/>
          <w:color w:val="auto"/>
          <w:sz w:val="20"/>
          <w:szCs w:val="20"/>
        </w:rPr>
      </w:pPr>
      <w:r w:rsidRPr="001B49F2">
        <w:rPr>
          <w:rFonts w:ascii="Avenir Light" w:hAnsi="Avenir Light"/>
          <w:i/>
          <w:color w:val="auto"/>
          <w:sz w:val="20"/>
          <w:szCs w:val="20"/>
        </w:rPr>
        <w:t xml:space="preserve">Senior Buyer, </w:t>
      </w:r>
      <w:r w:rsidRPr="001B49F2">
        <w:rPr>
          <w:rFonts w:ascii="Avenir Medium" w:hAnsi="Avenir Medium"/>
          <w:color w:val="auto"/>
          <w:sz w:val="20"/>
          <w:szCs w:val="20"/>
        </w:rPr>
        <w:t>Backcountry.com,</w:t>
      </w:r>
      <w:r w:rsidRPr="001B49F2">
        <w:rPr>
          <w:rFonts w:ascii="Avenir Light" w:hAnsi="Avenir Light"/>
          <w:color w:val="auto"/>
          <w:sz w:val="20"/>
          <w:szCs w:val="20"/>
        </w:rPr>
        <w:t xml:space="preserve"> 2015-2016</w:t>
      </w:r>
    </w:p>
    <w:p w14:paraId="719F8301" w14:textId="4B6AB534" w:rsidR="00F96960" w:rsidRPr="00D40F1E" w:rsidRDefault="00F96960" w:rsidP="00F96960">
      <w:pPr>
        <w:tabs>
          <w:tab w:val="left" w:pos="5310"/>
        </w:tabs>
        <w:spacing w:line="240" w:lineRule="auto"/>
        <w:ind w:left="360"/>
        <w:contextualSpacing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hAnsi="Avenir Light"/>
          <w:color w:val="auto"/>
          <w:sz w:val="18"/>
          <w:szCs w:val="18"/>
        </w:rPr>
        <w:t>Senior Buyer for Backcountry</w:t>
      </w:r>
      <w:r w:rsidR="003F62E3" w:rsidRPr="00D40F1E">
        <w:rPr>
          <w:rFonts w:ascii="Avenir Light" w:hAnsi="Avenir Light"/>
          <w:color w:val="auto"/>
          <w:sz w:val="18"/>
          <w:szCs w:val="18"/>
        </w:rPr>
        <w:t>,</w:t>
      </w:r>
      <w:r w:rsidRPr="00D40F1E">
        <w:rPr>
          <w:rFonts w:ascii="Avenir Light" w:hAnsi="Avenir Light"/>
          <w:color w:val="auto"/>
          <w:sz w:val="18"/>
          <w:szCs w:val="18"/>
        </w:rPr>
        <w:t xml:space="preserve"> responsible for purchasing, marketing, and inventory management of $50 million of the company’s bike division and sales revenue. </w:t>
      </w:r>
    </w:p>
    <w:p w14:paraId="196856AA" w14:textId="2934C3B5" w:rsidR="00F96960" w:rsidRPr="00D40F1E" w:rsidRDefault="00F96960" w:rsidP="003F62E3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Developed strategic direction for Product Assortment</w:t>
      </w:r>
      <w:r w:rsidR="003F62E3" w:rsidRPr="00D40F1E">
        <w:rPr>
          <w:rFonts w:ascii="Avenir Light" w:eastAsia="Calibri" w:hAnsi="Avenir Light" w:cs="Calibri"/>
          <w:sz w:val="18"/>
          <w:szCs w:val="18"/>
        </w:rPr>
        <w:t xml:space="preserve">, owning vendor relations and </w:t>
      </w:r>
      <w:r w:rsidRPr="00D40F1E">
        <w:rPr>
          <w:rFonts w:ascii="Avenir Light" w:eastAsia="Calibri" w:hAnsi="Avenir Light" w:cs="Calibri"/>
          <w:sz w:val="18"/>
          <w:szCs w:val="18"/>
        </w:rPr>
        <w:t>negations for 280 brands</w:t>
      </w:r>
      <w:r w:rsidR="006C4B6B" w:rsidRPr="00D40F1E">
        <w:rPr>
          <w:rFonts w:ascii="Avenir Light" w:eastAsia="Calibri" w:hAnsi="Avenir Light" w:cs="Calibri"/>
          <w:sz w:val="18"/>
          <w:szCs w:val="18"/>
        </w:rPr>
        <w:t>, managing purchase orders for the entire team.</w:t>
      </w:r>
    </w:p>
    <w:p w14:paraId="48E03963" w14:textId="5233F137" w:rsidR="00F96960" w:rsidRPr="00D40F1E" w:rsidRDefault="00F96960" w:rsidP="00F96960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Oversaw Marketing and worked closely with the planning team to manage OTB</w:t>
      </w:r>
      <w:r w:rsidR="006C4B6B" w:rsidRPr="00D40F1E">
        <w:rPr>
          <w:rFonts w:ascii="Avenir Light" w:eastAsia="Calibri" w:hAnsi="Avenir Light" w:cs="Calibri"/>
          <w:sz w:val="18"/>
          <w:szCs w:val="18"/>
        </w:rPr>
        <w:t>.</w:t>
      </w:r>
    </w:p>
    <w:p w14:paraId="5D067729" w14:textId="77777777" w:rsidR="00F96960" w:rsidRPr="00D40F1E" w:rsidRDefault="00F96960" w:rsidP="00F96960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Owned P&amp;L responsibility for revenue, margin, and inventory turn goals for two divisions.</w:t>
      </w:r>
    </w:p>
    <w:p w14:paraId="5D5B1FD4" w14:textId="2F86176A" w:rsidR="00F96960" w:rsidRPr="00D40F1E" w:rsidRDefault="00F96960" w:rsidP="00F96960">
      <w:pPr>
        <w:pStyle w:val="ListParagraph"/>
        <w:numPr>
          <w:ilvl w:val="0"/>
          <w:numId w:val="3"/>
        </w:numPr>
        <w:tabs>
          <w:tab w:val="left" w:pos="5310"/>
        </w:tabs>
        <w:spacing w:line="240" w:lineRule="auto"/>
        <w:rPr>
          <w:rFonts w:ascii="Avenir Light" w:hAnsi="Avenir Light"/>
          <w:color w:val="auto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Managed and developed a team of Buyers, Associate Buyers, and Merchandising coordinators.</w:t>
      </w:r>
    </w:p>
    <w:p w14:paraId="0BE0E54E" w14:textId="77777777" w:rsidR="00F96960" w:rsidRPr="00DD2F78" w:rsidRDefault="00F96960" w:rsidP="00F96960">
      <w:pPr>
        <w:spacing w:line="240" w:lineRule="auto"/>
        <w:contextualSpacing/>
        <w:rPr>
          <w:rFonts w:ascii="Avenir Light" w:hAnsi="Avenir Light"/>
          <w:color w:val="auto"/>
          <w:sz w:val="20"/>
          <w:szCs w:val="20"/>
        </w:rPr>
      </w:pPr>
      <w:r w:rsidRPr="00BA6912">
        <w:rPr>
          <w:rFonts w:ascii="Avenir Light" w:hAnsi="Avenir Light"/>
          <w:i/>
          <w:color w:val="auto"/>
          <w:sz w:val="20"/>
          <w:szCs w:val="20"/>
        </w:rPr>
        <w:t xml:space="preserve">Owner, </w:t>
      </w:r>
      <w:r w:rsidRPr="00BA6912">
        <w:rPr>
          <w:rFonts w:ascii="Avenir Medium" w:hAnsi="Avenir Medium"/>
          <w:color w:val="auto"/>
          <w:sz w:val="20"/>
          <w:szCs w:val="20"/>
        </w:rPr>
        <w:t>Beehive Bicycles</w:t>
      </w:r>
      <w:r w:rsidRPr="00BA6912">
        <w:rPr>
          <w:rFonts w:ascii="Avenir Light" w:hAnsi="Avenir Light"/>
          <w:color w:val="auto"/>
          <w:sz w:val="20"/>
          <w:szCs w:val="20"/>
        </w:rPr>
        <w:t>, 2012-2015</w:t>
      </w:r>
    </w:p>
    <w:p w14:paraId="4DC99A48" w14:textId="77777777" w:rsidR="00F96960" w:rsidRPr="00D40F1E" w:rsidRDefault="00F96960" w:rsidP="00F96960">
      <w:pPr>
        <w:pStyle w:val="Normal1"/>
        <w:ind w:left="360"/>
        <w:contextualSpacing/>
        <w:rPr>
          <w:rFonts w:ascii="Avenir Light" w:hAnsi="Avenir Light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Launched, owned, and operated a local bicycle retail establishment.</w:t>
      </w:r>
    </w:p>
    <w:p w14:paraId="4A3097CB" w14:textId="440FB511" w:rsidR="00F96960" w:rsidRPr="00D40F1E" w:rsidRDefault="00F96960" w:rsidP="00F96960">
      <w:pPr>
        <w:pStyle w:val="Normal1"/>
        <w:numPr>
          <w:ilvl w:val="0"/>
          <w:numId w:val="4"/>
        </w:numPr>
        <w:contextualSpacing/>
        <w:rPr>
          <w:rFonts w:ascii="Avenir Light" w:hAnsi="Avenir Light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Selected, developed, and managed all vendors</w:t>
      </w:r>
      <w:r w:rsidR="006C4B6B" w:rsidRPr="00D40F1E">
        <w:rPr>
          <w:rFonts w:ascii="Avenir Light" w:eastAsia="Calibri" w:hAnsi="Avenir Light" w:cs="Calibri"/>
          <w:sz w:val="18"/>
          <w:szCs w:val="18"/>
        </w:rPr>
        <w:t>, handling purchasing, pricing, and promotions.</w:t>
      </w:r>
    </w:p>
    <w:p w14:paraId="2F928277" w14:textId="77777777" w:rsidR="00F96960" w:rsidRPr="00D40F1E" w:rsidRDefault="00F96960" w:rsidP="00F96960">
      <w:pPr>
        <w:pStyle w:val="Normal1"/>
        <w:numPr>
          <w:ilvl w:val="0"/>
          <w:numId w:val="4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Solely responsible for all accounting, inventory, forecasting, payroll, and other fiscal matters. </w:t>
      </w:r>
    </w:p>
    <w:p w14:paraId="04CC8DBE" w14:textId="3BAF45EC" w:rsidR="00F96960" w:rsidRPr="00D40F1E" w:rsidRDefault="00F96960" w:rsidP="00F96960">
      <w:pPr>
        <w:pStyle w:val="Normal1"/>
        <w:numPr>
          <w:ilvl w:val="0"/>
          <w:numId w:val="4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Hired and managed all personnel and integrated their training, education,</w:t>
      </w:r>
      <w:r w:rsidR="006C4B6B" w:rsidRPr="00D40F1E">
        <w:rPr>
          <w:rFonts w:ascii="Avenir Light" w:eastAsia="Calibri" w:hAnsi="Avenir Light" w:cs="Calibri"/>
          <w:sz w:val="18"/>
          <w:szCs w:val="18"/>
        </w:rPr>
        <w:t xml:space="preserve"> and skills development.</w:t>
      </w:r>
    </w:p>
    <w:p w14:paraId="36665BD6" w14:textId="77777777" w:rsidR="00F96960" w:rsidRPr="00BA6912" w:rsidRDefault="00F96960" w:rsidP="00F96960">
      <w:pPr>
        <w:spacing w:line="240" w:lineRule="auto"/>
        <w:contextualSpacing/>
        <w:rPr>
          <w:rFonts w:ascii="Avenir Light" w:hAnsi="Avenir Light"/>
          <w:color w:val="auto"/>
          <w:sz w:val="20"/>
          <w:szCs w:val="20"/>
        </w:rPr>
      </w:pPr>
      <w:r w:rsidRPr="00BA6912">
        <w:rPr>
          <w:rFonts w:ascii="Avenir Light" w:hAnsi="Avenir Light"/>
          <w:i/>
          <w:color w:val="auto"/>
          <w:sz w:val="20"/>
          <w:szCs w:val="20"/>
        </w:rPr>
        <w:t>Founder/Cycling Coach,</w:t>
      </w:r>
      <w:r w:rsidRPr="00BA6912">
        <w:rPr>
          <w:rFonts w:ascii="Avenir Light" w:hAnsi="Avenir Light"/>
          <w:color w:val="auto"/>
          <w:sz w:val="20"/>
          <w:szCs w:val="20"/>
        </w:rPr>
        <w:t xml:space="preserve"> </w:t>
      </w:r>
      <w:r w:rsidRPr="00BA6912">
        <w:rPr>
          <w:rFonts w:ascii="Avenir Medium" w:hAnsi="Avenir Medium"/>
          <w:color w:val="auto"/>
          <w:sz w:val="20"/>
          <w:szCs w:val="20"/>
        </w:rPr>
        <w:t>WattageTraining.com</w:t>
      </w:r>
      <w:r>
        <w:rPr>
          <w:rFonts w:ascii="Avenir Light" w:hAnsi="Avenir Light"/>
          <w:color w:val="auto"/>
          <w:sz w:val="20"/>
          <w:szCs w:val="20"/>
        </w:rPr>
        <w:t>, 200</w:t>
      </w:r>
      <w:r w:rsidRPr="00BA6912">
        <w:rPr>
          <w:rFonts w:ascii="Avenir Light" w:hAnsi="Avenir Light"/>
          <w:color w:val="auto"/>
          <w:sz w:val="20"/>
          <w:szCs w:val="20"/>
        </w:rPr>
        <w:t>4-present</w:t>
      </w:r>
    </w:p>
    <w:p w14:paraId="0FDDE1DC" w14:textId="25C55779" w:rsidR="00F96960" w:rsidRPr="00D40F1E" w:rsidRDefault="00F96960" w:rsidP="00F96960">
      <w:pPr>
        <w:pStyle w:val="Normal1"/>
        <w:ind w:left="360"/>
        <w:contextualSpacing/>
        <w:rPr>
          <w:rFonts w:ascii="Avenir Light" w:hAnsi="Avenir Light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Launched </w:t>
      </w:r>
      <w:r w:rsidR="00774A82">
        <w:rPr>
          <w:rFonts w:ascii="Avenir Light" w:eastAsia="Calibri" w:hAnsi="Avenir Light" w:cs="Calibri"/>
          <w:sz w:val="18"/>
          <w:szCs w:val="18"/>
        </w:rPr>
        <w:t xml:space="preserve">and managed </w:t>
      </w:r>
      <w:r w:rsidRPr="00D40F1E">
        <w:rPr>
          <w:rFonts w:ascii="Avenir Light" w:eastAsia="Calibri" w:hAnsi="Avenir Light" w:cs="Calibri"/>
          <w:sz w:val="18"/>
          <w:szCs w:val="18"/>
        </w:rPr>
        <w:t>a virtual coaching</w:t>
      </w:r>
      <w:r w:rsidR="00774A82">
        <w:rPr>
          <w:rFonts w:ascii="Avenir Light" w:eastAsia="Calibri" w:hAnsi="Avenir Light" w:cs="Calibri"/>
          <w:sz w:val="18"/>
          <w:szCs w:val="18"/>
        </w:rPr>
        <w:t xml:space="preserve"> platform</w:t>
      </w:r>
      <w:r w:rsidRPr="00D40F1E">
        <w:rPr>
          <w:rFonts w:ascii="Avenir Light" w:eastAsia="Calibri" w:hAnsi="Avenir Light" w:cs="Calibri"/>
          <w:sz w:val="18"/>
          <w:szCs w:val="18"/>
        </w:rPr>
        <w:t xml:space="preserve"> for dedicated amateur athletes. </w:t>
      </w:r>
    </w:p>
    <w:p w14:paraId="4E2E627A" w14:textId="77777777" w:rsidR="00F96960" w:rsidRPr="00D40F1E" w:rsidRDefault="00F96960" w:rsidP="00F96960">
      <w:pPr>
        <w:pStyle w:val="Normal1"/>
        <w:numPr>
          <w:ilvl w:val="0"/>
          <w:numId w:val="5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Working to achieve increased output, enhanced endurance, and consistently higher results. </w:t>
      </w:r>
    </w:p>
    <w:p w14:paraId="55B72599" w14:textId="14729C66" w:rsidR="00F96960" w:rsidRPr="00D40F1E" w:rsidRDefault="003F62E3" w:rsidP="00F96960">
      <w:pPr>
        <w:pStyle w:val="Normal1"/>
        <w:numPr>
          <w:ilvl w:val="0"/>
          <w:numId w:val="5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Ongoing research on </w:t>
      </w:r>
      <w:r w:rsidR="00F96960" w:rsidRPr="00D40F1E">
        <w:rPr>
          <w:rFonts w:ascii="Avenir Light" w:eastAsia="Calibri" w:hAnsi="Avenir Light" w:cs="Calibri"/>
          <w:sz w:val="18"/>
          <w:szCs w:val="18"/>
        </w:rPr>
        <w:t>performance, such as supplemental oxygen trainin</w:t>
      </w:r>
      <w:r w:rsidRPr="00D40F1E">
        <w:rPr>
          <w:rFonts w:ascii="Avenir Light" w:eastAsia="Calibri" w:hAnsi="Avenir Light" w:cs="Calibri"/>
          <w:sz w:val="18"/>
          <w:szCs w:val="18"/>
        </w:rPr>
        <w:t>g</w:t>
      </w:r>
      <w:r w:rsidR="00F96960" w:rsidRPr="00D40F1E">
        <w:rPr>
          <w:rFonts w:ascii="Avenir Light" w:eastAsia="Calibri" w:hAnsi="Avenir Light" w:cs="Calibri"/>
          <w:sz w:val="18"/>
          <w:szCs w:val="18"/>
        </w:rPr>
        <w:t xml:space="preserve"> and analyzing </w:t>
      </w:r>
      <w:r w:rsidRPr="00D40F1E">
        <w:rPr>
          <w:rFonts w:ascii="Avenir Light" w:eastAsia="Calibri" w:hAnsi="Avenir Light" w:cs="Calibri"/>
          <w:sz w:val="18"/>
          <w:szCs w:val="18"/>
        </w:rPr>
        <w:t>equipment impact.</w:t>
      </w:r>
    </w:p>
    <w:p w14:paraId="6E2A3592" w14:textId="77777777" w:rsidR="00F96960" w:rsidRPr="00BA6912" w:rsidRDefault="00F96960" w:rsidP="00F96960">
      <w:pPr>
        <w:spacing w:line="240" w:lineRule="auto"/>
        <w:contextualSpacing/>
        <w:rPr>
          <w:rFonts w:ascii="Avenir Light" w:hAnsi="Avenir Light"/>
          <w:color w:val="auto"/>
          <w:sz w:val="20"/>
          <w:szCs w:val="20"/>
        </w:rPr>
      </w:pPr>
      <w:r w:rsidRPr="00BA6912">
        <w:rPr>
          <w:rFonts w:ascii="Avenir Light" w:hAnsi="Avenir Light"/>
          <w:i/>
          <w:color w:val="auto"/>
          <w:sz w:val="20"/>
          <w:szCs w:val="20"/>
        </w:rPr>
        <w:t>Senior Technical Project Manager,</w:t>
      </w:r>
      <w:r w:rsidRPr="00BA6912">
        <w:rPr>
          <w:rFonts w:ascii="Avenir Light" w:hAnsi="Avenir Light"/>
          <w:color w:val="auto"/>
          <w:sz w:val="20"/>
          <w:szCs w:val="20"/>
        </w:rPr>
        <w:t xml:space="preserve"> </w:t>
      </w:r>
      <w:proofErr w:type="spellStart"/>
      <w:r w:rsidRPr="00BA6912">
        <w:rPr>
          <w:rFonts w:ascii="Avenir Medium" w:hAnsi="Avenir Medium"/>
          <w:color w:val="auto"/>
          <w:sz w:val="20"/>
          <w:szCs w:val="20"/>
        </w:rPr>
        <w:t>FranklinCovey</w:t>
      </w:r>
      <w:proofErr w:type="spellEnd"/>
      <w:r w:rsidRPr="00BA6912">
        <w:rPr>
          <w:rFonts w:ascii="Avenir Medium" w:hAnsi="Avenir Medium"/>
          <w:color w:val="auto"/>
          <w:sz w:val="20"/>
          <w:szCs w:val="20"/>
        </w:rPr>
        <w:t>,</w:t>
      </w:r>
      <w:r w:rsidRPr="00BA6912">
        <w:rPr>
          <w:rFonts w:ascii="Avenir Light" w:hAnsi="Avenir Light"/>
          <w:color w:val="auto"/>
          <w:sz w:val="20"/>
          <w:szCs w:val="20"/>
        </w:rPr>
        <w:t xml:space="preserve"> 2001-2002 </w:t>
      </w:r>
    </w:p>
    <w:p w14:paraId="64561DD2" w14:textId="77777777" w:rsidR="00F96960" w:rsidRPr="00D40F1E" w:rsidRDefault="00F96960" w:rsidP="00F96960">
      <w:pPr>
        <w:pStyle w:val="Normal1"/>
        <w:ind w:left="360"/>
        <w:contextualSpacing/>
        <w:rPr>
          <w:rFonts w:ascii="Avenir Light" w:hAnsi="Avenir Light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Managed development, server-side implementation, and technical specifications of corporate marketing website.  </w:t>
      </w:r>
    </w:p>
    <w:p w14:paraId="56C2DDD3" w14:textId="4DBF0140" w:rsidR="00F96960" w:rsidRPr="00D40F1E" w:rsidRDefault="00F96960" w:rsidP="00F96960">
      <w:pPr>
        <w:pStyle w:val="Normal1"/>
        <w:numPr>
          <w:ilvl w:val="0"/>
          <w:numId w:val="6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Worked with individual business units and product managers to create digital marketing programs, including microsites, email marketing campaigns, and banner advertising. </w:t>
      </w:r>
      <w:r w:rsidR="00D40F1E">
        <w:rPr>
          <w:rFonts w:ascii="Avenir Light" w:eastAsia="Calibri" w:hAnsi="Avenir Light" w:cs="Calibri"/>
          <w:sz w:val="18"/>
          <w:szCs w:val="18"/>
        </w:rPr>
        <w:t>Responsible for strategy, execution, user design, and content development.</w:t>
      </w:r>
    </w:p>
    <w:p w14:paraId="621B928B" w14:textId="77777777" w:rsidR="00F96960" w:rsidRPr="00BA6912" w:rsidRDefault="00F96960" w:rsidP="00F96960">
      <w:pPr>
        <w:spacing w:line="240" w:lineRule="auto"/>
        <w:contextualSpacing/>
        <w:rPr>
          <w:rFonts w:ascii="Avenir Light" w:hAnsi="Avenir Light"/>
          <w:color w:val="auto"/>
          <w:sz w:val="20"/>
          <w:szCs w:val="20"/>
        </w:rPr>
      </w:pPr>
      <w:r w:rsidRPr="00BA6912">
        <w:rPr>
          <w:rFonts w:ascii="Avenir Light" w:hAnsi="Avenir Light"/>
          <w:i/>
          <w:color w:val="auto"/>
          <w:sz w:val="20"/>
          <w:szCs w:val="20"/>
        </w:rPr>
        <w:t>Senior Technical Project Manager,</w:t>
      </w:r>
      <w:r w:rsidRPr="00BA6912">
        <w:rPr>
          <w:rFonts w:ascii="Avenir Light" w:hAnsi="Avenir Light"/>
          <w:color w:val="auto"/>
          <w:sz w:val="20"/>
          <w:szCs w:val="20"/>
        </w:rPr>
        <w:t xml:space="preserve"> </w:t>
      </w:r>
      <w:r w:rsidRPr="00BA6912">
        <w:rPr>
          <w:rFonts w:ascii="Avenir Medium" w:hAnsi="Avenir Medium"/>
          <w:color w:val="auto"/>
          <w:sz w:val="20"/>
          <w:szCs w:val="20"/>
        </w:rPr>
        <w:t>Euro RSCG DSW Partners</w:t>
      </w:r>
      <w:r w:rsidRPr="00BA6912">
        <w:rPr>
          <w:rFonts w:ascii="Avenir Light" w:hAnsi="Avenir Light"/>
          <w:color w:val="auto"/>
          <w:sz w:val="20"/>
          <w:szCs w:val="20"/>
        </w:rPr>
        <w:t>, 1999-2001</w:t>
      </w:r>
    </w:p>
    <w:p w14:paraId="56D1C4EC" w14:textId="77777777" w:rsidR="00F96960" w:rsidRPr="00D40F1E" w:rsidRDefault="00F96960" w:rsidP="00F96960">
      <w:pPr>
        <w:pStyle w:val="Normal1"/>
        <w:ind w:left="360"/>
        <w:contextualSpacing/>
        <w:rPr>
          <w:rFonts w:ascii="Avenir Light" w:hAnsi="Avenir Light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Senior technical architect and project management lead for integrated digital marketing programs. </w:t>
      </w:r>
    </w:p>
    <w:p w14:paraId="69F54407" w14:textId="5EB6407F" w:rsidR="00F96960" w:rsidRPr="00D40F1E" w:rsidRDefault="00F96960" w:rsidP="003F62E3">
      <w:pPr>
        <w:pStyle w:val="Normal1"/>
        <w:numPr>
          <w:ilvl w:val="0"/>
          <w:numId w:val="8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Worked with Fortune 100 technology clients includi</w:t>
      </w:r>
      <w:r w:rsidR="003F62E3" w:rsidRPr="00D40F1E">
        <w:rPr>
          <w:rFonts w:ascii="Avenir Light" w:eastAsia="Calibri" w:hAnsi="Avenir Light" w:cs="Calibri"/>
          <w:sz w:val="18"/>
          <w:szCs w:val="18"/>
        </w:rPr>
        <w:t xml:space="preserve">ng Intel and DirecTV to develop </w:t>
      </w:r>
      <w:r w:rsidRPr="00D40F1E">
        <w:rPr>
          <w:rFonts w:ascii="Avenir Light" w:eastAsia="Calibri" w:hAnsi="Avenir Light" w:cs="Calibri"/>
          <w:sz w:val="18"/>
          <w:szCs w:val="18"/>
        </w:rPr>
        <w:t xml:space="preserve">technical specification, user design, and managed quality assurance, vendor relationships, and project level P&amp;L. </w:t>
      </w:r>
      <w:r w:rsidR="00D40F1E">
        <w:rPr>
          <w:rFonts w:ascii="Avenir Light" w:eastAsia="Calibri" w:hAnsi="Avenir Light" w:cs="Calibri"/>
          <w:sz w:val="18"/>
          <w:szCs w:val="18"/>
        </w:rPr>
        <w:t xml:space="preserve">Supervised and developed a five-person team. </w:t>
      </w:r>
    </w:p>
    <w:p w14:paraId="6472ACE7" w14:textId="77777777" w:rsidR="00F96960" w:rsidRPr="00BA6912" w:rsidRDefault="00F96960" w:rsidP="00F96960">
      <w:pPr>
        <w:spacing w:line="240" w:lineRule="auto"/>
        <w:contextualSpacing/>
        <w:rPr>
          <w:rFonts w:ascii="Avenir Light" w:hAnsi="Avenir Light"/>
          <w:color w:val="auto"/>
          <w:sz w:val="20"/>
          <w:szCs w:val="20"/>
        </w:rPr>
      </w:pPr>
      <w:r w:rsidRPr="00AC2639">
        <w:rPr>
          <w:rFonts w:ascii="Avenir Light" w:hAnsi="Avenir Light"/>
          <w:i/>
          <w:color w:val="auto"/>
          <w:sz w:val="20"/>
          <w:szCs w:val="20"/>
        </w:rPr>
        <w:t>Design Engineer</w:t>
      </w:r>
      <w:r w:rsidRPr="00BA6912">
        <w:rPr>
          <w:rFonts w:ascii="Avenir Light" w:hAnsi="Avenir Light"/>
          <w:i/>
          <w:color w:val="auto"/>
          <w:sz w:val="20"/>
          <w:szCs w:val="20"/>
        </w:rPr>
        <w:t>,</w:t>
      </w:r>
      <w:r w:rsidRPr="00BA6912">
        <w:rPr>
          <w:rFonts w:ascii="Avenir Light" w:hAnsi="Avenir Light"/>
          <w:color w:val="auto"/>
          <w:sz w:val="20"/>
          <w:szCs w:val="20"/>
        </w:rPr>
        <w:t xml:space="preserve"> </w:t>
      </w:r>
      <w:proofErr w:type="spellStart"/>
      <w:r w:rsidRPr="00AC2639">
        <w:rPr>
          <w:rFonts w:ascii="Avenir Medium" w:hAnsi="Avenir Medium"/>
          <w:color w:val="auto"/>
          <w:sz w:val="20"/>
          <w:szCs w:val="20"/>
        </w:rPr>
        <w:t>PushCorp</w:t>
      </w:r>
      <w:proofErr w:type="spellEnd"/>
      <w:r w:rsidRPr="00AC2639">
        <w:rPr>
          <w:rFonts w:ascii="Avenir Medium" w:hAnsi="Avenir Medium"/>
          <w:color w:val="auto"/>
          <w:sz w:val="20"/>
          <w:szCs w:val="20"/>
        </w:rPr>
        <w:t>, Inc.</w:t>
      </w:r>
      <w:r w:rsidRPr="00BA6912">
        <w:rPr>
          <w:rFonts w:ascii="Avenir Light" w:hAnsi="Avenir Light"/>
          <w:color w:val="auto"/>
          <w:sz w:val="20"/>
          <w:szCs w:val="20"/>
        </w:rPr>
        <w:t>, 199</w:t>
      </w:r>
      <w:r>
        <w:rPr>
          <w:rFonts w:ascii="Avenir Light" w:hAnsi="Avenir Light"/>
          <w:color w:val="auto"/>
          <w:sz w:val="20"/>
          <w:szCs w:val="20"/>
        </w:rPr>
        <w:t>6</w:t>
      </w:r>
      <w:r w:rsidRPr="00BA6912">
        <w:rPr>
          <w:rFonts w:ascii="Avenir Light" w:hAnsi="Avenir Light"/>
          <w:color w:val="auto"/>
          <w:sz w:val="20"/>
          <w:szCs w:val="20"/>
        </w:rPr>
        <w:t>-</w:t>
      </w:r>
      <w:r>
        <w:rPr>
          <w:rFonts w:ascii="Avenir Light" w:hAnsi="Avenir Light"/>
          <w:color w:val="auto"/>
          <w:sz w:val="20"/>
          <w:szCs w:val="20"/>
        </w:rPr>
        <w:t>1999</w:t>
      </w:r>
    </w:p>
    <w:p w14:paraId="1E600E18" w14:textId="77777777" w:rsidR="00F96960" w:rsidRPr="00D40F1E" w:rsidRDefault="00F96960" w:rsidP="00F96960">
      <w:pPr>
        <w:pStyle w:val="Normal1"/>
        <w:ind w:left="360"/>
        <w:contextualSpacing/>
        <w:rPr>
          <w:rFonts w:ascii="Avenir Light" w:hAnsi="Avenir Light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 xml:space="preserve">Solely responsible for mechanical design, development, manufacturing, and implementation of a portable robotic manipulator (used for in situ surface finishing and repair of composite materials of aircraft). </w:t>
      </w:r>
    </w:p>
    <w:p w14:paraId="660976B9" w14:textId="14E6AC56" w:rsidR="00F96960" w:rsidRPr="00D40F1E" w:rsidRDefault="00F96960" w:rsidP="00F96960">
      <w:pPr>
        <w:pStyle w:val="Normal1"/>
        <w:numPr>
          <w:ilvl w:val="0"/>
          <w:numId w:val="8"/>
        </w:numPr>
        <w:contextualSpacing/>
        <w:rPr>
          <w:rFonts w:ascii="Avenir Light" w:eastAsia="Calibri" w:hAnsi="Avenir Light" w:cs="Calibri"/>
          <w:sz w:val="18"/>
          <w:szCs w:val="18"/>
        </w:rPr>
      </w:pPr>
      <w:r w:rsidRPr="00D40F1E">
        <w:rPr>
          <w:rFonts w:ascii="Avenir Light" w:eastAsia="Calibri" w:hAnsi="Avenir Light" w:cs="Calibri"/>
          <w:sz w:val="18"/>
          <w:szCs w:val="18"/>
        </w:rPr>
        <w:t>Responsible for all design engineering for special projects and custom installation. Provided design and sustaining engineering for core products</w:t>
      </w:r>
      <w:r w:rsidR="00D40F1E">
        <w:rPr>
          <w:rFonts w:ascii="Avenir Light" w:eastAsia="Calibri" w:hAnsi="Avenir Light" w:cs="Calibri"/>
          <w:sz w:val="18"/>
          <w:szCs w:val="18"/>
        </w:rPr>
        <w:t xml:space="preserve"> and new products</w:t>
      </w:r>
      <w:r w:rsidRPr="00D40F1E">
        <w:rPr>
          <w:rFonts w:ascii="Avenir Light" w:eastAsia="Calibri" w:hAnsi="Avenir Light" w:cs="Calibri"/>
          <w:sz w:val="18"/>
          <w:szCs w:val="18"/>
        </w:rPr>
        <w:t>. Supported production and manufacturing of running changes.</w:t>
      </w:r>
    </w:p>
    <w:p w14:paraId="768BC448" w14:textId="77777777" w:rsidR="003F62E3" w:rsidRDefault="003F62E3" w:rsidP="003F62E3">
      <w:pPr>
        <w:pStyle w:val="Normal1"/>
        <w:contextualSpacing/>
        <w:rPr>
          <w:rFonts w:ascii="Avenir Light" w:eastAsia="Calibri" w:hAnsi="Avenir Light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62E3" w14:paraId="568D1731" w14:textId="77777777" w:rsidTr="00D654F5">
        <w:tc>
          <w:tcPr>
            <w:tcW w:w="3596" w:type="dxa"/>
          </w:tcPr>
          <w:p w14:paraId="7D7E3FD5" w14:textId="77777777" w:rsidR="003F62E3" w:rsidRPr="00D33674" w:rsidRDefault="003F62E3" w:rsidP="003F62E3">
            <w:pPr>
              <w:spacing w:line="240" w:lineRule="auto"/>
              <w:contextualSpacing/>
              <w:rPr>
                <w:rFonts w:ascii="Avenir Medium" w:hAnsi="Avenir Medium"/>
                <w:color w:val="2F5496" w:themeColor="accent1" w:themeShade="BF"/>
                <w:sz w:val="20"/>
                <w:szCs w:val="20"/>
              </w:rPr>
            </w:pPr>
            <w:r>
              <w:rPr>
                <w:rFonts w:ascii="Avenir Medium" w:hAnsi="Avenir Medium"/>
                <w:color w:val="2F5496" w:themeColor="accent1" w:themeShade="BF"/>
                <w:sz w:val="20"/>
                <w:szCs w:val="20"/>
              </w:rPr>
              <w:t xml:space="preserve">EDUCATION </w:t>
            </w:r>
          </w:p>
          <w:p w14:paraId="6F63D82B" w14:textId="77777777" w:rsidR="003F62E3" w:rsidRPr="003F62E3" w:rsidRDefault="003F62E3" w:rsidP="003F62E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rPr>
                <w:rFonts w:ascii="Avenir Light" w:hAnsi="Avenir Light"/>
                <w:sz w:val="18"/>
                <w:szCs w:val="18"/>
              </w:rPr>
            </w:pPr>
            <w:r w:rsidRPr="003F62E3">
              <w:rPr>
                <w:rFonts w:ascii="Avenir Light" w:hAnsi="Avenir Light"/>
                <w:sz w:val="18"/>
                <w:szCs w:val="18"/>
              </w:rPr>
              <w:t>Received BSME, Southern Methodist University (1995)</w:t>
            </w:r>
          </w:p>
          <w:p w14:paraId="6468EB52" w14:textId="77777777" w:rsidR="003F62E3" w:rsidRPr="003F62E3" w:rsidRDefault="003F62E3" w:rsidP="003F62E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line="240" w:lineRule="auto"/>
              <w:rPr>
                <w:rFonts w:ascii="Avenir Light" w:hAnsi="Avenir Light"/>
                <w:sz w:val="18"/>
                <w:szCs w:val="18"/>
              </w:rPr>
            </w:pPr>
            <w:r w:rsidRPr="003F62E3">
              <w:rPr>
                <w:rFonts w:ascii="Avenir Light" w:hAnsi="Avenir Light"/>
                <w:sz w:val="18"/>
                <w:szCs w:val="18"/>
              </w:rPr>
              <w:t>Studied MSME program, University of Texas, Arlington (1999)</w:t>
            </w:r>
          </w:p>
          <w:p w14:paraId="77793C1C" w14:textId="77777777" w:rsidR="003F62E3" w:rsidRDefault="003F62E3" w:rsidP="003F62E3">
            <w:pPr>
              <w:pStyle w:val="Normal1"/>
              <w:contextualSpacing/>
              <w:rPr>
                <w:rFonts w:ascii="Avenir Light" w:eastAsia="Calibri" w:hAnsi="Avenir Light" w:cs="Calibri"/>
              </w:rPr>
            </w:pPr>
          </w:p>
        </w:tc>
        <w:tc>
          <w:tcPr>
            <w:tcW w:w="3597" w:type="dxa"/>
          </w:tcPr>
          <w:p w14:paraId="3CB193D9" w14:textId="77777777" w:rsidR="003F62E3" w:rsidRPr="00D33674" w:rsidRDefault="003F62E3" w:rsidP="003F62E3">
            <w:pPr>
              <w:spacing w:line="240" w:lineRule="auto"/>
              <w:contextualSpacing/>
              <w:rPr>
                <w:rFonts w:ascii="Avenir Medium" w:hAnsi="Avenir Medium"/>
                <w:color w:val="2F5496" w:themeColor="accent1" w:themeShade="BF"/>
                <w:sz w:val="20"/>
                <w:szCs w:val="20"/>
              </w:rPr>
            </w:pPr>
            <w:r>
              <w:rPr>
                <w:rFonts w:ascii="Avenir Medium" w:hAnsi="Avenir Medium"/>
                <w:color w:val="2F5496" w:themeColor="accent1" w:themeShade="BF"/>
                <w:sz w:val="20"/>
                <w:szCs w:val="20"/>
              </w:rPr>
              <w:t>SKILLS</w:t>
            </w:r>
          </w:p>
          <w:p w14:paraId="0381BB56" w14:textId="77777777" w:rsidR="003F62E3" w:rsidRPr="003F62E3" w:rsidRDefault="003F62E3" w:rsidP="003F62E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0"/>
              <w:rPr>
                <w:rFonts w:ascii="Avenir Light" w:hAnsi="Avenir Light"/>
                <w:color w:val="auto"/>
                <w:sz w:val="18"/>
                <w:szCs w:val="18"/>
              </w:rPr>
            </w:pPr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 xml:space="preserve">Microsoft Office suite, R, SolidWorks, Cosmos, and </w:t>
            </w:r>
            <w:proofErr w:type="spellStart"/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>Matlab</w:t>
            </w:r>
            <w:proofErr w:type="spellEnd"/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 xml:space="preserve"> </w:t>
            </w:r>
          </w:p>
          <w:p w14:paraId="22FC7B01" w14:textId="77777777" w:rsidR="003F62E3" w:rsidRPr="003F62E3" w:rsidRDefault="003F62E3" w:rsidP="003F62E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0"/>
              <w:rPr>
                <w:rFonts w:ascii="Avenir Light" w:hAnsi="Avenir Light"/>
                <w:color w:val="auto"/>
                <w:sz w:val="18"/>
                <w:szCs w:val="18"/>
              </w:rPr>
            </w:pPr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 xml:space="preserve">HTML, CSS, JavaScript, and XML </w:t>
            </w:r>
          </w:p>
          <w:p w14:paraId="4B07A802" w14:textId="77777777" w:rsidR="003F62E3" w:rsidRPr="003F62E3" w:rsidRDefault="003F62E3" w:rsidP="003F62E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0"/>
              <w:rPr>
                <w:rFonts w:ascii="Avenir Light" w:hAnsi="Avenir Light"/>
                <w:color w:val="auto"/>
                <w:sz w:val="18"/>
                <w:szCs w:val="18"/>
              </w:rPr>
            </w:pPr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>Team management</w:t>
            </w:r>
          </w:p>
          <w:p w14:paraId="0103E92C" w14:textId="797DF5A5" w:rsidR="003F62E3" w:rsidRPr="003F62E3" w:rsidRDefault="003F62E3" w:rsidP="003F62E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0"/>
              <w:rPr>
                <w:rFonts w:ascii="Avenir Light" w:hAnsi="Avenir Light"/>
                <w:color w:val="auto"/>
                <w:sz w:val="18"/>
                <w:szCs w:val="18"/>
              </w:rPr>
            </w:pPr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 xml:space="preserve">Financial Planning </w:t>
            </w:r>
            <w:r w:rsidR="008D2879">
              <w:rPr>
                <w:rFonts w:ascii="Avenir Light" w:hAnsi="Avenir Light"/>
                <w:color w:val="auto"/>
                <w:sz w:val="18"/>
                <w:szCs w:val="18"/>
              </w:rPr>
              <w:t>&amp;</w:t>
            </w:r>
            <w:r w:rsidRPr="003F62E3">
              <w:rPr>
                <w:rFonts w:ascii="Avenir Light" w:hAnsi="Avenir Light"/>
                <w:color w:val="auto"/>
                <w:sz w:val="18"/>
                <w:szCs w:val="18"/>
              </w:rPr>
              <w:t xml:space="preserve"> Profit Analysis</w:t>
            </w:r>
          </w:p>
        </w:tc>
        <w:tc>
          <w:tcPr>
            <w:tcW w:w="3597" w:type="dxa"/>
          </w:tcPr>
          <w:p w14:paraId="3E160927" w14:textId="77777777" w:rsidR="003F62E3" w:rsidRPr="00F96960" w:rsidRDefault="003F62E3" w:rsidP="003F62E3">
            <w:pPr>
              <w:spacing w:line="240" w:lineRule="auto"/>
              <w:rPr>
                <w:rFonts w:ascii="Avenir Light" w:hAnsi="Avenir Light"/>
                <w:color w:val="auto"/>
                <w:sz w:val="20"/>
                <w:szCs w:val="20"/>
              </w:rPr>
            </w:pPr>
            <w:r>
              <w:rPr>
                <w:rFonts w:ascii="Avenir Medium" w:hAnsi="Avenir Medium"/>
                <w:color w:val="2F5496" w:themeColor="accent1" w:themeShade="BF"/>
                <w:sz w:val="20"/>
                <w:szCs w:val="20"/>
              </w:rPr>
              <w:t>ON THE SIDE</w:t>
            </w:r>
            <w:r w:rsidRPr="00F96960">
              <w:rPr>
                <w:rFonts w:ascii="Avenir Medium" w:hAnsi="Avenir Medium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44624A6" w14:textId="77777777" w:rsidR="003F62E3" w:rsidRPr="003F62E3" w:rsidRDefault="003F62E3" w:rsidP="003F62E3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spacing w:line="240" w:lineRule="auto"/>
              <w:ind w:left="450"/>
              <w:rPr>
                <w:rFonts w:ascii="Avenir Medium" w:hAnsi="Avenir Medium"/>
                <w:color w:val="2F5496" w:themeColor="accent1" w:themeShade="BF"/>
                <w:sz w:val="18"/>
                <w:szCs w:val="18"/>
              </w:rPr>
            </w:pPr>
            <w:r w:rsidRPr="003F62E3">
              <w:rPr>
                <w:rFonts w:ascii="Avenir Light" w:eastAsia="Calibri" w:hAnsi="Avenir Light" w:cs="Calibri"/>
                <w:sz w:val="18"/>
                <w:szCs w:val="18"/>
              </w:rPr>
              <w:t xml:space="preserve">Avid cyclist, backcountry skier, and climber </w:t>
            </w:r>
          </w:p>
          <w:p w14:paraId="0C5A9F37" w14:textId="77777777" w:rsidR="003F62E3" w:rsidRPr="003F62E3" w:rsidRDefault="003F62E3" w:rsidP="003F62E3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spacing w:line="240" w:lineRule="auto"/>
              <w:ind w:left="450"/>
              <w:rPr>
                <w:rFonts w:ascii="Avenir Medium" w:hAnsi="Avenir Medium"/>
                <w:color w:val="2F5496" w:themeColor="accent1" w:themeShade="BF"/>
                <w:sz w:val="18"/>
                <w:szCs w:val="18"/>
              </w:rPr>
            </w:pPr>
            <w:r w:rsidRPr="003F62E3">
              <w:rPr>
                <w:rFonts w:ascii="Avenir Light" w:eastAsia="Calibri" w:hAnsi="Avenir Light" w:cs="Calibri"/>
                <w:sz w:val="18"/>
                <w:szCs w:val="18"/>
              </w:rPr>
              <w:t>USA Cycling Level II Coach with power-based certification training</w:t>
            </w:r>
          </w:p>
          <w:p w14:paraId="0E14FF26" w14:textId="01E8D6D4" w:rsidR="003F62E3" w:rsidRPr="003F62E3" w:rsidRDefault="00B627EC" w:rsidP="003F62E3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spacing w:line="240" w:lineRule="auto"/>
              <w:ind w:left="450"/>
              <w:rPr>
                <w:rFonts w:ascii="Avenir Medium" w:hAnsi="Avenir Medium"/>
                <w:color w:val="2F5496" w:themeColor="accent1" w:themeShade="BF"/>
                <w:sz w:val="18"/>
                <w:szCs w:val="18"/>
              </w:rPr>
            </w:pPr>
            <w:r>
              <w:rPr>
                <w:rFonts w:ascii="Avenir Light" w:eastAsia="Calibri" w:hAnsi="Avenir Light" w:cs="Calibri"/>
                <w:sz w:val="18"/>
                <w:szCs w:val="18"/>
              </w:rPr>
              <w:t xml:space="preserve">WFR and </w:t>
            </w:r>
            <w:proofErr w:type="spellStart"/>
            <w:r>
              <w:rPr>
                <w:rFonts w:ascii="Avenir Light" w:eastAsia="Calibri" w:hAnsi="Avenir Light" w:cs="Calibri"/>
                <w:sz w:val="18"/>
                <w:szCs w:val="18"/>
              </w:rPr>
              <w:t>Avy</w:t>
            </w:r>
            <w:proofErr w:type="spellEnd"/>
            <w:r>
              <w:rPr>
                <w:rFonts w:ascii="Avenir Light" w:eastAsia="Calibri" w:hAnsi="Avenir Light" w:cs="Calibri"/>
                <w:sz w:val="18"/>
                <w:szCs w:val="18"/>
              </w:rPr>
              <w:t xml:space="preserve"> Pro 1 certified</w:t>
            </w:r>
          </w:p>
        </w:tc>
      </w:tr>
    </w:tbl>
    <w:p w14:paraId="148345C7" w14:textId="77777777" w:rsidR="003F62E3" w:rsidRPr="00D654F5" w:rsidRDefault="003F62E3" w:rsidP="003F62E3">
      <w:pPr>
        <w:pStyle w:val="Normal1"/>
        <w:contextualSpacing/>
        <w:rPr>
          <w:rFonts w:ascii="Avenir Light" w:eastAsia="Calibri" w:hAnsi="Avenir Light" w:cs="Calibri"/>
          <w:sz w:val="2"/>
          <w:szCs w:val="2"/>
        </w:rPr>
      </w:pPr>
    </w:p>
    <w:sectPr w:rsidR="003F62E3" w:rsidRPr="00D654F5" w:rsidSect="00F969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Light">
    <w:altName w:val="Times New Roman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2D1"/>
    <w:multiLevelType w:val="hybridMultilevel"/>
    <w:tmpl w:val="286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7F9D"/>
    <w:multiLevelType w:val="hybridMultilevel"/>
    <w:tmpl w:val="F01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1551"/>
    <w:multiLevelType w:val="hybridMultilevel"/>
    <w:tmpl w:val="109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6F4A"/>
    <w:multiLevelType w:val="hybridMultilevel"/>
    <w:tmpl w:val="523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33EB"/>
    <w:multiLevelType w:val="hybridMultilevel"/>
    <w:tmpl w:val="EB6E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873"/>
    <w:multiLevelType w:val="hybridMultilevel"/>
    <w:tmpl w:val="A794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2127"/>
    <w:multiLevelType w:val="hybridMultilevel"/>
    <w:tmpl w:val="3C1C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65EB9"/>
    <w:multiLevelType w:val="hybridMultilevel"/>
    <w:tmpl w:val="359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3"/>
    <w:rsid w:val="001270B9"/>
    <w:rsid w:val="001B49F2"/>
    <w:rsid w:val="003D6938"/>
    <w:rsid w:val="003F62E3"/>
    <w:rsid w:val="004C7FBC"/>
    <w:rsid w:val="00503CFD"/>
    <w:rsid w:val="006C4B6B"/>
    <w:rsid w:val="00774A82"/>
    <w:rsid w:val="0082126A"/>
    <w:rsid w:val="00850856"/>
    <w:rsid w:val="008D2879"/>
    <w:rsid w:val="009C254E"/>
    <w:rsid w:val="009E10E3"/>
    <w:rsid w:val="00A57392"/>
    <w:rsid w:val="00B627EC"/>
    <w:rsid w:val="00D40F1E"/>
    <w:rsid w:val="00D654F5"/>
    <w:rsid w:val="00EA5765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FBEF8"/>
  <w14:defaultImageDpi w14:val="32767"/>
  <w15:docId w15:val="{88C1E260-84A0-0547-91F6-4E40E7C0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0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10E3"/>
    <w:rPr>
      <w:rFonts w:ascii="Helvetica Neue" w:hAnsi="Helvetica Neu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E10E3"/>
  </w:style>
  <w:style w:type="paragraph" w:styleId="ListParagraph">
    <w:name w:val="List Paragraph"/>
    <w:basedOn w:val="Normal"/>
    <w:uiPriority w:val="34"/>
    <w:qFormat/>
    <w:rsid w:val="0082126A"/>
    <w:pPr>
      <w:ind w:left="720"/>
      <w:contextualSpacing/>
    </w:pPr>
  </w:style>
  <w:style w:type="paragraph" w:customStyle="1" w:styleId="Normal1">
    <w:name w:val="Normal1"/>
    <w:rsid w:val="0082126A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F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87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79"/>
    <w:rPr>
      <w:rFonts w:ascii="Times New Roman" w:eastAsia="Arial" w:hAnsi="Times New Roman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Beehive Bicycles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Lopez</dc:creator>
  <cp:keywords/>
  <dc:description/>
  <cp:lastModifiedBy>Greg Steele</cp:lastModifiedBy>
  <cp:revision>4</cp:revision>
  <dcterms:created xsi:type="dcterms:W3CDTF">2019-02-12T20:25:00Z</dcterms:created>
  <dcterms:modified xsi:type="dcterms:W3CDTF">2019-02-12T20:29:00Z</dcterms:modified>
</cp:coreProperties>
</file>